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93B68CC" Type="http://schemas.openxmlformats.org/officeDocument/2006/relationships/officeDocument" Target="/word/document.xml" /><Relationship Id="coreR293B68C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1"/>
        <w:spacing w:lineRule="auto" w:line="240" w:before="120" w:after="120" w:beforeAutospacing="0" w:afterAutospacing="0"/>
        <w:ind w:firstLine="227" w:left="283" w:right="0"/>
        <w:jc w:val="center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1"/>
          <w:sz w:val="22"/>
          <w:vertAlign w:val="baseline"/>
        </w:rPr>
        <w:t>Uchwały Nr ............. Rady Gminy Walce</w:t>
      </w:r>
    </w:p>
    <w:p>
      <w:pPr>
        <w:keepNext w:val="0"/>
        <w:keepLines w:val="1"/>
        <w:spacing w:lineRule="auto" w:line="240" w:before="120" w:after="120" w:beforeAutospacing="0" w:afterAutospacing="0"/>
        <w:ind w:firstLine="227" w:left="283" w:right="0"/>
        <w:jc w:val="center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.................... 2020 r.</w:t>
      </w:r>
    </w:p>
    <w:p>
      <w:pPr>
        <w:keepNext w:val="0"/>
        <w:keepLines w:val="1"/>
        <w:spacing w:lineRule="auto" w:line="240" w:before="120" w:after="120" w:beforeAutospacing="0" w:afterAutospacing="0"/>
        <w:ind w:firstLine="227" w:left="283" w:right="0"/>
        <w:jc w:val="center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sprawie szczegółowych zasad ponoszenia odpłatności za pobyt w Klubie „Senior +” w Grocholubiu</w:t>
      </w:r>
    </w:p>
    <w:p>
      <w:pPr>
        <w:keepNext w:val="0"/>
        <w:keepLines w:val="1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 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>HYPERLINK "https://sip.lex.pl/"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caps w:val="0"/>
          <w:strike w:val="0"/>
          <w:color w:val="0066CC"/>
          <w:sz w:val="22"/>
          <w:u w:val="single" w:color="000000"/>
          <w:vertAlign w:val="baseline"/>
        </w:rPr>
        <w:t>art. 51 ust. 1</w:t>
      </w:r>
      <w:r>
        <w:rPr>
          <w:rStyle w:val="C2"/>
          <w:rFonts w:ascii="Times New Roman" w:hAnsi="Times New Roman"/>
          <w:b w:val="0"/>
          <w:i w:val="0"/>
          <w:caps w:val="0"/>
          <w:strike w:val="0"/>
          <w:color w:val="0066CC"/>
          <w:sz w:val="22"/>
          <w:u w:val="single" w:color="000000"/>
          <w:vertAlign w:val="baseline"/>
        </w:rPr>
        <w:fldChar w:fldCharType="end"/>
      </w:r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  ustawy z dnia 12 marca 2004 r. o pomocy społecznej (Dz.U. z 2019 r. poz. 1507 ze zm.) - dalej także "u.p.s." lub "ustawa", osobom, które wymagają pomocy w zaspokajaniu niezbędnych potrzeb życiowych, może być przyznane wsparcie świadczone w ośrodku wsparcia. Ośrodek wsparcia jest jednostką organizacyjną pomocy społecznej dziennego pobytu. Ośrodkiem wsparcia może być m.in. dzienny dom pomocy oraz kluby dziennego pobytu. Takim ośrodkiem wsparcia jest  nowopowstały Klub „Senior+” w Grocholubiu. Stosownie do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>HYPERLINK "https://sip.lex.pl/"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caps w:val="0"/>
          <w:strike w:val="0"/>
          <w:color w:val="0066CC"/>
          <w:sz w:val="22"/>
          <w:u w:val="single" w:color="000000"/>
          <w:vertAlign w:val="baseline"/>
        </w:rPr>
        <w:t>art. 97 ust. 1</w:t>
      </w:r>
      <w:r>
        <w:rPr>
          <w:rStyle w:val="C2"/>
          <w:rFonts w:ascii="Times New Roman" w:hAnsi="Times New Roman"/>
          <w:b w:val="0"/>
          <w:i w:val="0"/>
          <w:caps w:val="0"/>
          <w:strike w:val="0"/>
          <w:color w:val="0066CC"/>
          <w:sz w:val="22"/>
          <w:u w:val="single" w:color="000000"/>
          <w:vertAlign w:val="baseline"/>
        </w:rPr>
        <w:fldChar w:fldCharType="end"/>
      </w:r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  u.p.s. opłatę za pobyt w ośrodkach wsparcia ustala podmiot kierujący w uzgodnieniu z osobą kierowaną, uwzględniając przyznany zakres usług. Osoby nie ponoszą opłat, jeżeli dochód osoby samotnie gospodarującej lub dochód na osobę w rodzinie nie przekracza kwoty kryterium dochodowego. Rada Gminy w drodze uchwały ustala, w zakresie zadań własnych, szczegółowe zasady ponoszenia odpłatności za pobyt w ośrodkach wsparcia. </w:t>
      </w:r>
    </w:p>
    <w:p>
      <w:pPr>
        <w:keepNext w:val="0"/>
        <w:keepLines w:val="1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Mając na względzie powyższe przepisy, konieczne jest podjęcie uchwały w sprawie ustalenia zasad ponoszenia odpłatności za pobyt w Klubie „Senior+” w Grocholubiu, który jest traktowany jako ośrodek wsparcia.</w:t>
      </w:r>
    </w:p>
    <w:p>
      <w:pPr>
        <w:keepNext w:val="0"/>
        <w:keepLines w:val="1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Z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 względu na uwagi organu nadzoru nie możemy przyjąć zerowej odpłatności w przypadku gdy kryterium dochodowe przekracza 100% tego kryterium, określonego w ustawie. Dlatego zmieniono tabelę w pozycji pierwszej wpisując kwotę odpłatności 0,5 %, zamiast 0 zł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.</w:t>
      </w: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sschady</dc:creator>
  <dcterms:created xsi:type="dcterms:W3CDTF">2021-01-13T10:05:58Z</dcterms:created>
  <cp:lastModifiedBy>Sabina Schady</cp:lastModifiedBy>
  <dcterms:modified xsi:type="dcterms:W3CDTF">2021-01-13T09:24:21Z</dcterms:modified>
  <cp:revision>5</cp:revision>
  <dc:subject>w sprawie szczegółowych zasad ponoszenia odpłatności za pobyt w Klubie „Senior +”                                   w Grocholubiu</dc:subject>
  <dc:title>Uchwała</dc:title>
</cp:coreProperties>
</file>